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A83535" w:rsidRPr="007B7758">
        <w:trPr>
          <w:tblCellSpacing w:w="15" w:type="dxa"/>
        </w:trPr>
        <w:tc>
          <w:tcPr>
            <w:tcW w:w="9390" w:type="dxa"/>
            <w:vAlign w:val="center"/>
          </w:tcPr>
          <w:p w:rsidR="00A83535" w:rsidRPr="007B7758" w:rsidRDefault="00BA49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B7758">
              <w:rPr>
                <w:rFonts w:ascii="Times New Roman" w:eastAsia="Times New Roman" w:hAnsi="Times New Roman"/>
                <w:noProof/>
                <w:lang w:val="sr-Latn-CS" w:eastAsia="sr-Latn-CS"/>
              </w:rPr>
              <w:drawing>
                <wp:inline distT="0" distB="0" distL="114300" distR="114300">
                  <wp:extent cx="352425" cy="600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535" w:rsidRPr="007B7758">
        <w:trPr>
          <w:tblCellSpacing w:w="15" w:type="dxa"/>
        </w:trPr>
        <w:tc>
          <w:tcPr>
            <w:tcW w:w="9390" w:type="dxa"/>
            <w:vAlign w:val="center"/>
          </w:tcPr>
          <w:p w:rsidR="00A83535" w:rsidRPr="007B7758" w:rsidRDefault="00BA49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B7758">
              <w:rPr>
                <w:rFonts w:ascii="Times New Roman" w:eastAsia="Times New Roman" w:hAnsi="Times New Roman"/>
                <w:b/>
                <w:bCs/>
              </w:rPr>
              <w:t>РЕПУБЛИКА СРБИЈА</w:t>
            </w:r>
          </w:p>
        </w:tc>
      </w:tr>
      <w:tr w:rsidR="00A83535" w:rsidRPr="007B7758">
        <w:trPr>
          <w:tblCellSpacing w:w="15" w:type="dxa"/>
        </w:trPr>
        <w:tc>
          <w:tcPr>
            <w:tcW w:w="9390" w:type="dxa"/>
            <w:vAlign w:val="center"/>
          </w:tcPr>
          <w:p w:rsidR="00A83535" w:rsidRPr="007B7758" w:rsidRDefault="00BA49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B7758">
              <w:rPr>
                <w:rFonts w:ascii="Times New Roman" w:eastAsia="Times New Roman" w:hAnsi="Times New Roman"/>
                <w:b/>
                <w:bCs/>
              </w:rPr>
              <w:t>ЈАВНИ ИЗВРШИТЕЉ МИЛА МИЛОСАВЉЕВИЋ</w:t>
            </w:r>
          </w:p>
          <w:p w:rsidR="00A83535" w:rsidRPr="007B7758" w:rsidRDefault="00BA49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/>
              </w:rPr>
            </w:pPr>
            <w:r w:rsidRPr="007B7758">
              <w:rPr>
                <w:rFonts w:ascii="Times New Roman" w:eastAsia="Times New Roman" w:hAnsi="Times New Roman"/>
                <w:b/>
                <w:bCs/>
                <w:lang/>
              </w:rPr>
              <w:t>именован за Подручје Вишег суда у Шапцу и Привредног суда у Ваљеву</w:t>
            </w:r>
          </w:p>
        </w:tc>
      </w:tr>
      <w:tr w:rsidR="00A83535" w:rsidRPr="007B7758">
        <w:trPr>
          <w:tblCellSpacing w:w="15" w:type="dxa"/>
        </w:trPr>
        <w:tc>
          <w:tcPr>
            <w:tcW w:w="9390" w:type="dxa"/>
            <w:vAlign w:val="center"/>
          </w:tcPr>
          <w:p w:rsidR="00A83535" w:rsidRPr="007B7758" w:rsidRDefault="00BA49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B7758">
              <w:rPr>
                <w:rFonts w:ascii="Times New Roman" w:eastAsia="Times New Roman" w:hAnsi="Times New Roman"/>
                <w:b/>
                <w:bCs/>
              </w:rPr>
              <w:t>Шабац,  Масарикова бр.2</w:t>
            </w:r>
          </w:p>
        </w:tc>
      </w:tr>
      <w:tr w:rsidR="00A83535" w:rsidRPr="007B7758">
        <w:trPr>
          <w:tblCellSpacing w:w="15" w:type="dxa"/>
        </w:trPr>
        <w:tc>
          <w:tcPr>
            <w:tcW w:w="9390" w:type="dxa"/>
            <w:vAlign w:val="center"/>
          </w:tcPr>
          <w:p w:rsidR="00A83535" w:rsidRPr="007B7758" w:rsidRDefault="00BA49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B7758">
              <w:rPr>
                <w:rFonts w:ascii="Times New Roman" w:eastAsia="Times New Roman" w:hAnsi="Times New Roman"/>
                <w:b/>
                <w:bCs/>
              </w:rPr>
              <w:t>015/342-307</w:t>
            </w:r>
          </w:p>
        </w:tc>
      </w:tr>
      <w:tr w:rsidR="00A83535" w:rsidRPr="007B7758">
        <w:trPr>
          <w:tblCellSpacing w:w="15" w:type="dxa"/>
        </w:trPr>
        <w:tc>
          <w:tcPr>
            <w:tcW w:w="9390" w:type="dxa"/>
            <w:vAlign w:val="center"/>
          </w:tcPr>
          <w:p w:rsidR="00A83535" w:rsidRPr="007B7758" w:rsidRDefault="00BA491F">
            <w:pPr>
              <w:spacing w:after="0" w:line="240" w:lineRule="auto"/>
              <w:rPr>
                <w:rFonts w:ascii="Times New Roman" w:eastAsia="Times New Roman" w:hAnsi="Times New Roman"/>
                <w:lang/>
              </w:rPr>
            </w:pPr>
            <w:r w:rsidRPr="007B7758">
              <w:rPr>
                <w:rFonts w:ascii="Times New Roman" w:eastAsia="Times New Roman" w:hAnsi="Times New Roman"/>
                <w:b/>
                <w:bCs/>
              </w:rPr>
              <w:t>Посл.бр.  И.И</w:t>
            </w:r>
            <w:r w:rsidR="0009327A" w:rsidRPr="007B7758">
              <w:rPr>
                <w:rFonts w:ascii="Times New Roman" w:eastAsia="Times New Roman" w:hAnsi="Times New Roman"/>
                <w:b/>
                <w:bCs/>
                <w:lang/>
              </w:rPr>
              <w:t xml:space="preserve"> 70</w:t>
            </w:r>
            <w:r w:rsidRPr="007B7758">
              <w:rPr>
                <w:rFonts w:ascii="Times New Roman" w:eastAsia="Times New Roman" w:hAnsi="Times New Roman"/>
                <w:b/>
                <w:bCs/>
              </w:rPr>
              <w:t>/20</w:t>
            </w:r>
            <w:r w:rsidRPr="007B7758">
              <w:rPr>
                <w:rFonts w:ascii="Times New Roman" w:eastAsia="Times New Roman" w:hAnsi="Times New Roman"/>
                <w:b/>
                <w:bCs/>
                <w:lang w:val="sr-Latn-CS"/>
              </w:rPr>
              <w:t>1</w:t>
            </w:r>
            <w:r w:rsidR="0009327A" w:rsidRPr="007B7758">
              <w:rPr>
                <w:rFonts w:ascii="Times New Roman" w:eastAsia="Times New Roman" w:hAnsi="Times New Roman"/>
                <w:b/>
                <w:bCs/>
                <w:lang/>
              </w:rPr>
              <w:t>9</w:t>
            </w:r>
          </w:p>
        </w:tc>
      </w:tr>
      <w:tr w:rsidR="00A83535" w:rsidRPr="007B7758">
        <w:trPr>
          <w:tblCellSpacing w:w="15" w:type="dxa"/>
        </w:trPr>
        <w:tc>
          <w:tcPr>
            <w:tcW w:w="9390" w:type="dxa"/>
            <w:vAlign w:val="center"/>
          </w:tcPr>
          <w:p w:rsidR="00A83535" w:rsidRPr="007B7758" w:rsidRDefault="00BA49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B7758">
              <w:rPr>
                <w:rFonts w:ascii="Times New Roman" w:eastAsia="Times New Roman" w:hAnsi="Times New Roman"/>
                <w:b/>
                <w:bCs/>
              </w:rPr>
              <w:t>Дана: </w:t>
            </w:r>
            <w:r w:rsidR="0009327A" w:rsidRPr="007B7758">
              <w:rPr>
                <w:rFonts w:ascii="Times New Roman" w:eastAsia="Times New Roman" w:hAnsi="Times New Roman"/>
                <w:b/>
                <w:bCs/>
                <w:lang/>
              </w:rPr>
              <w:t>11</w:t>
            </w:r>
            <w:r w:rsidRPr="007B7758">
              <w:rPr>
                <w:rFonts w:ascii="Times New Roman" w:eastAsia="Times New Roman" w:hAnsi="Times New Roman"/>
                <w:b/>
                <w:bCs/>
              </w:rPr>
              <w:t>.</w:t>
            </w:r>
            <w:r w:rsidR="0009327A" w:rsidRPr="007B7758">
              <w:rPr>
                <w:rFonts w:ascii="Times New Roman" w:eastAsia="Times New Roman" w:hAnsi="Times New Roman"/>
                <w:b/>
                <w:bCs/>
                <w:lang/>
              </w:rPr>
              <w:t>06</w:t>
            </w:r>
            <w:r w:rsidRPr="007B7758">
              <w:rPr>
                <w:rFonts w:ascii="Times New Roman" w:eastAsia="Times New Roman" w:hAnsi="Times New Roman"/>
                <w:b/>
                <w:bCs/>
              </w:rPr>
              <w:t>.20</w:t>
            </w:r>
            <w:r w:rsidR="0009327A" w:rsidRPr="007B7758">
              <w:rPr>
                <w:rFonts w:ascii="Times New Roman" w:eastAsia="Times New Roman" w:hAnsi="Times New Roman"/>
                <w:b/>
                <w:bCs/>
                <w:lang/>
              </w:rPr>
              <w:t>24</w:t>
            </w:r>
            <w:r w:rsidRPr="007B7758">
              <w:rPr>
                <w:rFonts w:ascii="Times New Roman" w:eastAsia="Times New Roman" w:hAnsi="Times New Roman"/>
                <w:b/>
                <w:bCs/>
              </w:rPr>
              <w:t>.године</w:t>
            </w:r>
          </w:p>
          <w:p w:rsidR="00A83535" w:rsidRPr="007B7758" w:rsidRDefault="00A835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7B7758" w:rsidRPr="007B7758" w:rsidRDefault="00BA491F">
      <w:pPr>
        <w:jc w:val="both"/>
        <w:rPr>
          <w:rFonts w:ascii="Times New Roman" w:eastAsia="Times New Roman" w:hAnsi="Times New Roman"/>
          <w:lang/>
        </w:rPr>
      </w:pPr>
      <w:r w:rsidRPr="007B7758">
        <w:rPr>
          <w:rFonts w:ascii="Times New Roman" w:eastAsia="Times New Roman" w:hAnsi="Times New Roman"/>
        </w:rPr>
        <w:t xml:space="preserve">Јавни извршитељ МИЛА МИЛОСАВЉЕВИЋ </w:t>
      </w:r>
      <w:r w:rsidRPr="007B7758">
        <w:rPr>
          <w:rFonts w:ascii="Times New Roman" w:eastAsia="Times New Roman" w:hAnsi="Times New Roman"/>
          <w:lang/>
        </w:rPr>
        <w:t xml:space="preserve">из Шапца </w:t>
      </w:r>
      <w:r w:rsidRPr="007B7758">
        <w:rPr>
          <w:rFonts w:ascii="Times New Roman" w:eastAsia="Times New Roman" w:hAnsi="Times New Roman"/>
        </w:rPr>
        <w:t xml:space="preserve">у извршном поступку извршног повериоца </w:t>
      </w:r>
      <w:r w:rsidR="0009327A" w:rsidRPr="007B7758">
        <w:rPr>
          <w:rFonts w:ascii="Times New Roman" w:hAnsi="Times New Roman"/>
          <w:b/>
        </w:rPr>
        <w:t xml:space="preserve">НЛБ КОМЕРЦИЈАЛНА  </w:t>
      </w:r>
      <w:r w:rsidR="0009327A" w:rsidRPr="007B7758">
        <w:rPr>
          <w:rFonts w:ascii="Times New Roman" w:hAnsi="Times New Roman"/>
        </w:rPr>
        <w:t xml:space="preserve">БАНКА АД, БЕОГРАД, Нови Београд, ул. Булевар Михајла Пупина бр. 165В, МБ 07737068, ПИБ 100001931, чији је пуномоћник адв. Адокатска Канцеларија Алексић, Нови Сад, ГРЧКОШКОЛСКА бр.1, против извршног дужника </w:t>
      </w:r>
      <w:r w:rsidR="0009327A" w:rsidRPr="007B7758">
        <w:rPr>
          <w:rFonts w:ascii="Times New Roman" w:hAnsi="Times New Roman"/>
          <w:b/>
        </w:rPr>
        <w:t>Марко Ловчевић, Шабац, ул. РАТНИХ ИНВАЛИДА бр. 8/14, ЈМБГ 1411984772010</w:t>
      </w:r>
      <w:r w:rsidRPr="007B7758">
        <w:rPr>
          <w:rFonts w:ascii="Times New Roman" w:hAnsi="Times New Roman"/>
          <w:b/>
          <w:bCs/>
        </w:rPr>
        <w:t>,</w:t>
      </w:r>
      <w:r w:rsidRPr="007B7758">
        <w:rPr>
          <w:rFonts w:ascii="Times New Roman" w:eastAsia="Times New Roman" w:hAnsi="Times New Roman"/>
        </w:rPr>
        <w:t xml:space="preserve"> у складу са чл. 236,237,238 и 239 Закона о извршењу и обезбеђењу, доноси</w:t>
      </w:r>
      <w:r w:rsidRPr="007B7758">
        <w:rPr>
          <w:rFonts w:ascii="Times New Roman" w:eastAsia="Times New Roman" w:hAnsi="Times New Roman"/>
          <w:lang/>
        </w:rPr>
        <w:t>:</w:t>
      </w:r>
    </w:p>
    <w:p w:rsidR="00A83535" w:rsidRPr="007B7758" w:rsidRDefault="00BA491F">
      <w:pPr>
        <w:spacing w:after="0" w:line="240" w:lineRule="auto"/>
        <w:jc w:val="center"/>
        <w:rPr>
          <w:rFonts w:ascii="Times New Roman" w:hAnsi="Times New Roman"/>
          <w:b/>
        </w:rPr>
      </w:pPr>
      <w:r w:rsidRPr="007B7758">
        <w:rPr>
          <w:rFonts w:ascii="Times New Roman" w:hAnsi="Times New Roman"/>
          <w:b/>
        </w:rPr>
        <w:t>З А К Љ У Ч А К</w:t>
      </w:r>
    </w:p>
    <w:p w:rsidR="00A83535" w:rsidRPr="007B7758" w:rsidRDefault="00A8353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83535" w:rsidRPr="007B7758" w:rsidRDefault="00A8353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83535" w:rsidRPr="007B7758" w:rsidRDefault="00BA491F">
      <w:pPr>
        <w:jc w:val="both"/>
        <w:rPr>
          <w:rFonts w:ascii="Times New Roman" w:hAnsi="Times New Roman"/>
        </w:rPr>
      </w:pPr>
      <w:r w:rsidRPr="007B7758">
        <w:rPr>
          <w:rFonts w:ascii="Times New Roman" w:hAnsi="Times New Roman"/>
          <w:b/>
        </w:rPr>
        <w:t>I ОДРЕЂУЈЕ СЕ ПРВА ПРОДАЈА ПУТЕМ УСМЕНОГ ЈАВНОГ НАДМЕТАЊА</w:t>
      </w:r>
      <w:r w:rsidRPr="007B7758">
        <w:rPr>
          <w:rFonts w:ascii="Times New Roman" w:hAnsi="Times New Roman"/>
        </w:rPr>
        <w:t xml:space="preserve"> покретне ствари  извршног дужника и то:                                                Процењена вредност</w:t>
      </w:r>
    </w:p>
    <w:p w:rsidR="00A83535" w:rsidRPr="007B7758" w:rsidRDefault="003D25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/>
        </w:rPr>
      </w:pPr>
      <w:r w:rsidRPr="007B7758">
        <w:rPr>
          <w:rFonts w:ascii="Times New Roman" w:hAnsi="Times New Roman"/>
          <w:lang/>
        </w:rPr>
        <w:t>Двокрилни ормар</w:t>
      </w:r>
      <w:r w:rsidR="00BA491F" w:rsidRPr="007B7758">
        <w:rPr>
          <w:rFonts w:ascii="Times New Roman" w:hAnsi="Times New Roman"/>
          <w:lang/>
        </w:rPr>
        <w:t>..........</w:t>
      </w:r>
      <w:r w:rsidRPr="007B7758">
        <w:rPr>
          <w:rFonts w:ascii="Times New Roman" w:hAnsi="Times New Roman"/>
          <w:lang/>
        </w:rPr>
        <w:t>.........................................................</w:t>
      </w:r>
      <w:r w:rsidR="00BA491F" w:rsidRPr="007B7758">
        <w:rPr>
          <w:rFonts w:ascii="Times New Roman" w:hAnsi="Times New Roman"/>
          <w:lang/>
        </w:rPr>
        <w:t>.........................</w:t>
      </w:r>
      <w:r w:rsidRPr="007B7758">
        <w:rPr>
          <w:rFonts w:ascii="Times New Roman" w:hAnsi="Times New Roman"/>
          <w:lang/>
        </w:rPr>
        <w:t>2</w:t>
      </w:r>
      <w:r w:rsidR="00BA491F" w:rsidRPr="007B7758">
        <w:rPr>
          <w:rFonts w:ascii="Times New Roman" w:hAnsi="Times New Roman"/>
          <w:lang/>
        </w:rPr>
        <w:t>0.000,00 динара.</w:t>
      </w:r>
    </w:p>
    <w:p w:rsidR="00A83535" w:rsidRPr="007B7758" w:rsidRDefault="003D25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/>
        </w:rPr>
      </w:pPr>
      <w:r w:rsidRPr="007B7758">
        <w:rPr>
          <w:rFonts w:ascii="Times New Roman" w:hAnsi="Times New Roman"/>
          <w:lang/>
        </w:rPr>
        <w:t>Веш машина „Горење“</w:t>
      </w:r>
      <w:r w:rsidR="00BA491F" w:rsidRPr="007B7758">
        <w:rPr>
          <w:rFonts w:ascii="Times New Roman" w:hAnsi="Times New Roman"/>
          <w:lang/>
        </w:rPr>
        <w:t>...........</w:t>
      </w:r>
      <w:r w:rsidR="00BA491F" w:rsidRPr="007B7758">
        <w:rPr>
          <w:rFonts w:ascii="Times New Roman" w:hAnsi="Times New Roman"/>
          <w:lang/>
        </w:rPr>
        <w:t>................</w:t>
      </w:r>
      <w:bookmarkStart w:id="0" w:name="_GoBack"/>
      <w:bookmarkEnd w:id="0"/>
      <w:r w:rsidR="00BA491F" w:rsidRPr="007B7758">
        <w:rPr>
          <w:rFonts w:ascii="Times New Roman" w:hAnsi="Times New Roman"/>
          <w:lang/>
        </w:rPr>
        <w:t>............</w:t>
      </w:r>
      <w:r w:rsidRPr="007B7758">
        <w:rPr>
          <w:rFonts w:ascii="Times New Roman" w:hAnsi="Times New Roman"/>
          <w:lang/>
        </w:rPr>
        <w:t>...........................</w:t>
      </w:r>
      <w:r w:rsidR="00BA491F" w:rsidRPr="007B7758">
        <w:rPr>
          <w:rFonts w:ascii="Times New Roman" w:hAnsi="Times New Roman"/>
          <w:lang/>
        </w:rPr>
        <w:t>..................</w:t>
      </w:r>
      <w:r w:rsidRPr="007B7758">
        <w:rPr>
          <w:rFonts w:ascii="Times New Roman" w:hAnsi="Times New Roman"/>
          <w:lang/>
        </w:rPr>
        <w:t>12</w:t>
      </w:r>
      <w:r w:rsidR="00BA491F" w:rsidRPr="007B7758">
        <w:rPr>
          <w:rFonts w:ascii="Times New Roman" w:hAnsi="Times New Roman"/>
          <w:lang/>
        </w:rPr>
        <w:t>.000,00 динара.</w:t>
      </w:r>
    </w:p>
    <w:p w:rsidR="003D256F" w:rsidRPr="007B7758" w:rsidRDefault="003D256F" w:rsidP="003D25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/>
        </w:rPr>
      </w:pPr>
      <w:r w:rsidRPr="007B7758">
        <w:rPr>
          <w:rFonts w:ascii="Times New Roman" w:hAnsi="Times New Roman"/>
          <w:lang/>
        </w:rPr>
        <w:t>Машина за шивење..........................................................................................10.000,00 динара.</w:t>
      </w:r>
    </w:p>
    <w:p w:rsidR="003D256F" w:rsidRPr="007B7758" w:rsidRDefault="003D256F" w:rsidP="003D25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/>
        </w:rPr>
      </w:pPr>
      <w:r w:rsidRPr="007B7758">
        <w:rPr>
          <w:rFonts w:ascii="Times New Roman" w:hAnsi="Times New Roman"/>
          <w:lang/>
        </w:rPr>
        <w:t>Клуб сто..............................................................................................................8.000,00 динара.</w:t>
      </w:r>
    </w:p>
    <w:p w:rsidR="003D256F" w:rsidRPr="007B7758" w:rsidRDefault="003D256F" w:rsidP="003D25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/>
        </w:rPr>
      </w:pPr>
      <w:r w:rsidRPr="007B7758">
        <w:rPr>
          <w:rFonts w:ascii="Times New Roman" w:hAnsi="Times New Roman"/>
          <w:lang/>
        </w:rPr>
        <w:t>Телевизор LCD FOX......................................................................................</w:t>
      </w:r>
      <w:r w:rsidR="007B7758" w:rsidRPr="007B7758">
        <w:rPr>
          <w:rFonts w:ascii="Times New Roman" w:hAnsi="Times New Roman"/>
          <w:lang/>
        </w:rPr>
        <w:t>.</w:t>
      </w:r>
      <w:r w:rsidRPr="007B7758">
        <w:rPr>
          <w:rFonts w:ascii="Times New Roman" w:hAnsi="Times New Roman"/>
          <w:lang/>
        </w:rPr>
        <w:t>.</w:t>
      </w:r>
      <w:r w:rsidRPr="007B7758">
        <w:rPr>
          <w:rFonts w:ascii="Times New Roman" w:hAnsi="Times New Roman"/>
          <w:lang w:val="sr-Latn-CS"/>
        </w:rPr>
        <w:t>12</w:t>
      </w:r>
      <w:r w:rsidRPr="007B7758">
        <w:rPr>
          <w:rFonts w:ascii="Times New Roman" w:hAnsi="Times New Roman"/>
          <w:lang/>
        </w:rPr>
        <w:t>.000,00 динара.</w:t>
      </w:r>
    </w:p>
    <w:p w:rsidR="003D256F" w:rsidRPr="007B7758" w:rsidRDefault="003D256F" w:rsidP="003D25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/>
        </w:rPr>
      </w:pPr>
      <w:r w:rsidRPr="007B7758">
        <w:rPr>
          <w:rFonts w:ascii="Times New Roman" w:hAnsi="Times New Roman"/>
          <w:lang w:val="sr-Latn-CS"/>
        </w:rPr>
        <w:t>ТВ комода, пуно дрво</w:t>
      </w:r>
      <w:r w:rsidRPr="007B7758">
        <w:rPr>
          <w:rFonts w:ascii="Times New Roman" w:hAnsi="Times New Roman"/>
          <w:lang/>
        </w:rPr>
        <w:t>..................................................................................</w:t>
      </w:r>
      <w:r w:rsidR="007B7758" w:rsidRPr="007B7758">
        <w:rPr>
          <w:rFonts w:ascii="Times New Roman" w:hAnsi="Times New Roman"/>
          <w:lang/>
        </w:rPr>
        <w:t>..</w:t>
      </w:r>
      <w:r w:rsidRPr="007B7758">
        <w:rPr>
          <w:rFonts w:ascii="Times New Roman" w:hAnsi="Times New Roman"/>
          <w:lang/>
        </w:rPr>
        <w:t>..15.000,00 динара.</w:t>
      </w:r>
    </w:p>
    <w:p w:rsidR="003D256F" w:rsidRPr="007B7758" w:rsidRDefault="003D256F" w:rsidP="003D25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/>
        </w:rPr>
      </w:pPr>
      <w:r w:rsidRPr="007B7758">
        <w:rPr>
          <w:rFonts w:ascii="Times New Roman" w:hAnsi="Times New Roman"/>
          <w:lang/>
        </w:rPr>
        <w:t>Рачунар са монитором.....................................................................................25.000,00 динара.</w:t>
      </w:r>
    </w:p>
    <w:p w:rsidR="003D256F" w:rsidRPr="007B7758" w:rsidRDefault="003D256F" w:rsidP="003D25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/>
        </w:rPr>
      </w:pPr>
      <w:r w:rsidRPr="007B7758">
        <w:rPr>
          <w:rFonts w:ascii="Times New Roman" w:hAnsi="Times New Roman"/>
          <w:lang/>
        </w:rPr>
        <w:t>ТВ</w:t>
      </w:r>
      <w:r w:rsidR="007B7758" w:rsidRPr="007B7758">
        <w:rPr>
          <w:rFonts w:ascii="Times New Roman" w:hAnsi="Times New Roman"/>
          <w:lang/>
        </w:rPr>
        <w:t xml:space="preserve"> сет иверица браон-беле боје</w:t>
      </w:r>
      <w:r w:rsidRPr="007B7758">
        <w:rPr>
          <w:rFonts w:ascii="Times New Roman" w:hAnsi="Times New Roman"/>
          <w:lang/>
        </w:rPr>
        <w:t xml:space="preserve"> ..................................................................</w:t>
      </w:r>
      <w:r w:rsidR="007B7758" w:rsidRPr="007B7758">
        <w:rPr>
          <w:rFonts w:ascii="Times New Roman" w:hAnsi="Times New Roman"/>
          <w:lang/>
        </w:rPr>
        <w:t>..</w:t>
      </w:r>
      <w:r w:rsidRPr="007B7758">
        <w:rPr>
          <w:rFonts w:ascii="Times New Roman" w:hAnsi="Times New Roman"/>
          <w:lang/>
        </w:rPr>
        <w:t>.</w:t>
      </w:r>
      <w:r w:rsidR="007B7758" w:rsidRPr="007B7758">
        <w:rPr>
          <w:rFonts w:ascii="Times New Roman" w:hAnsi="Times New Roman"/>
          <w:lang/>
        </w:rPr>
        <w:t>25</w:t>
      </w:r>
      <w:r w:rsidRPr="007B7758">
        <w:rPr>
          <w:rFonts w:ascii="Times New Roman" w:hAnsi="Times New Roman"/>
          <w:lang/>
        </w:rPr>
        <w:t>.000,00 динара.</w:t>
      </w:r>
    </w:p>
    <w:p w:rsidR="00A83535" w:rsidRPr="007B7758" w:rsidRDefault="00A83535">
      <w:pPr>
        <w:spacing w:after="0"/>
        <w:jc w:val="both"/>
        <w:rPr>
          <w:rFonts w:ascii="Times New Roman" w:hAnsi="Times New Roman"/>
          <w:lang/>
        </w:rPr>
      </w:pPr>
    </w:p>
    <w:p w:rsidR="00A83535" w:rsidRPr="007B7758" w:rsidRDefault="00BA491F">
      <w:pPr>
        <w:jc w:val="both"/>
        <w:rPr>
          <w:rFonts w:ascii="Times New Roman" w:eastAsia="Times New Roman" w:hAnsi="Times New Roman"/>
          <w:lang w:val="sr-Latn-CS"/>
        </w:rPr>
      </w:pPr>
      <w:r w:rsidRPr="007B7758">
        <w:rPr>
          <w:rFonts w:ascii="Times New Roman" w:eastAsia="Times New Roman" w:hAnsi="Times New Roman"/>
          <w:b/>
        </w:rPr>
        <w:t>II Почетна цена чини 70% од процењене вредности</w:t>
      </w:r>
      <w:r w:rsidRPr="007B7758">
        <w:rPr>
          <w:rFonts w:ascii="Times New Roman" w:eastAsia="Times New Roman" w:hAnsi="Times New Roman"/>
        </w:rPr>
        <w:t xml:space="preserve"> .</w:t>
      </w:r>
    </w:p>
    <w:p w:rsidR="00A83535" w:rsidRPr="007B7758" w:rsidRDefault="00BA4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</w:rPr>
      </w:pPr>
      <w:r w:rsidRPr="007B7758">
        <w:rPr>
          <w:rFonts w:ascii="Times New Roman" w:eastAsia="Times New Roman" w:hAnsi="Times New Roman"/>
          <w:b/>
        </w:rPr>
        <w:t>III</w:t>
      </w:r>
      <w:r w:rsidR="007B7758" w:rsidRPr="007B7758">
        <w:rPr>
          <w:rFonts w:ascii="Times New Roman" w:eastAsia="Times New Roman" w:hAnsi="Times New Roman"/>
          <w:b/>
          <w:lang/>
        </w:rPr>
        <w:t xml:space="preserve"> </w:t>
      </w:r>
      <w:r w:rsidRPr="007B7758">
        <w:rPr>
          <w:rFonts w:ascii="Times New Roman" w:eastAsia="Times New Roman" w:hAnsi="Times New Roman"/>
          <w:b/>
        </w:rPr>
        <w:t xml:space="preserve">Јавна продаја одржаће се </w:t>
      </w:r>
      <w:r w:rsidR="007B7758" w:rsidRPr="007B7758">
        <w:rPr>
          <w:rFonts w:ascii="Times New Roman" w:eastAsia="Times New Roman" w:hAnsi="Times New Roman"/>
          <w:b/>
          <w:lang/>
        </w:rPr>
        <w:t>04</w:t>
      </w:r>
      <w:r w:rsidRPr="007B7758">
        <w:rPr>
          <w:rFonts w:ascii="Times New Roman" w:eastAsia="Times New Roman" w:hAnsi="Times New Roman"/>
          <w:b/>
          <w:lang/>
        </w:rPr>
        <w:t>.0</w:t>
      </w:r>
      <w:r w:rsidR="007B7758" w:rsidRPr="007B7758">
        <w:rPr>
          <w:rFonts w:ascii="Times New Roman" w:eastAsia="Times New Roman" w:hAnsi="Times New Roman"/>
          <w:b/>
          <w:lang/>
        </w:rPr>
        <w:t>7</w:t>
      </w:r>
      <w:r w:rsidRPr="007B7758">
        <w:rPr>
          <w:rFonts w:ascii="Times New Roman" w:eastAsia="Times New Roman" w:hAnsi="Times New Roman"/>
          <w:b/>
          <w:lang/>
        </w:rPr>
        <w:t>.2</w:t>
      </w:r>
      <w:r w:rsidRPr="007B7758">
        <w:rPr>
          <w:rFonts w:ascii="Times New Roman" w:eastAsia="Times New Roman" w:hAnsi="Times New Roman"/>
          <w:b/>
        </w:rPr>
        <w:t>0</w:t>
      </w:r>
      <w:r w:rsidRPr="007B7758">
        <w:rPr>
          <w:rFonts w:ascii="Times New Roman" w:eastAsia="Times New Roman" w:hAnsi="Times New Roman"/>
          <w:b/>
          <w:lang/>
        </w:rPr>
        <w:t>24</w:t>
      </w:r>
      <w:r w:rsidRPr="007B7758">
        <w:rPr>
          <w:rFonts w:ascii="Times New Roman" w:eastAsia="Times New Roman" w:hAnsi="Times New Roman"/>
          <w:b/>
        </w:rPr>
        <w:t xml:space="preserve">.године са почетком у </w:t>
      </w:r>
      <w:r w:rsidRPr="007B7758">
        <w:rPr>
          <w:rFonts w:ascii="Times New Roman" w:eastAsia="Times New Roman" w:hAnsi="Times New Roman"/>
          <w:b/>
          <w:lang/>
        </w:rPr>
        <w:t>14</w:t>
      </w:r>
      <w:r w:rsidRPr="007B7758">
        <w:rPr>
          <w:rFonts w:ascii="Times New Roman" w:eastAsia="Times New Roman" w:hAnsi="Times New Roman"/>
          <w:b/>
        </w:rPr>
        <w:t>,</w:t>
      </w:r>
      <w:r w:rsidRPr="007B7758">
        <w:rPr>
          <w:rFonts w:ascii="Times New Roman" w:eastAsia="Times New Roman" w:hAnsi="Times New Roman"/>
          <w:b/>
          <w:lang/>
        </w:rPr>
        <w:t>0</w:t>
      </w:r>
      <w:r w:rsidRPr="007B7758">
        <w:rPr>
          <w:rFonts w:ascii="Times New Roman" w:eastAsia="Times New Roman" w:hAnsi="Times New Roman"/>
          <w:b/>
        </w:rPr>
        <w:t>0 часова у канцеларији јавног извршитеља у Шапцу, ул. Масарикова бр.2.</w:t>
      </w:r>
    </w:p>
    <w:p w:rsidR="00A83535" w:rsidRPr="007B7758" w:rsidRDefault="00BA4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/>
        </w:rPr>
      </w:pPr>
      <w:r w:rsidRPr="007B7758">
        <w:rPr>
          <w:rFonts w:ascii="Times New Roman" w:eastAsia="Times New Roman" w:hAnsi="Times New Roman"/>
          <w:b/>
        </w:rPr>
        <w:t>IV На</w:t>
      </w:r>
      <w:r w:rsidRPr="007B7758">
        <w:rPr>
          <w:rFonts w:ascii="Times New Roman" w:eastAsia="Times New Roman" w:hAnsi="Times New Roman"/>
          <w:b/>
        </w:rPr>
        <w:t xml:space="preserve"> јавном надметању могу као пунудиоци да учествују само лица која положе јемство</w:t>
      </w:r>
      <w:r w:rsidRPr="007B7758">
        <w:rPr>
          <w:rFonts w:ascii="Times New Roman" w:eastAsia="Times New Roman" w:hAnsi="Times New Roman"/>
          <w:b/>
          <w:bCs/>
          <w:lang/>
        </w:rPr>
        <w:t>НАЈКАСНИЈЕ ЈЕДАН ДАН</w:t>
      </w:r>
      <w:r w:rsidR="003D256F" w:rsidRPr="007B7758">
        <w:rPr>
          <w:rFonts w:ascii="Times New Roman" w:eastAsia="Times New Roman" w:hAnsi="Times New Roman"/>
          <w:b/>
          <w:bCs/>
          <w:lang/>
        </w:rPr>
        <w:t xml:space="preserve"> </w:t>
      </w:r>
      <w:r w:rsidRPr="007B7758">
        <w:rPr>
          <w:rFonts w:ascii="Times New Roman" w:eastAsia="Times New Roman" w:hAnsi="Times New Roman"/>
        </w:rPr>
        <w:t>пре продаје у износу од 1/10 утврђене вредности покрене ствари која је предмет продаје и то уплатом на наменски рачун јавног извршитеља 160-413916-25 који се</w:t>
      </w:r>
      <w:r w:rsidRPr="007B7758">
        <w:rPr>
          <w:rFonts w:ascii="Times New Roman" w:eastAsia="Times New Roman" w:hAnsi="Times New Roman"/>
        </w:rPr>
        <w:t xml:space="preserve"> води код Банке Интеса са сврхом плаћања "уплата јемства за учествовање у јавном надметању са позивом на број предмета</w:t>
      </w:r>
      <w:r w:rsidRPr="007B7758">
        <w:rPr>
          <w:rFonts w:ascii="Times New Roman" w:eastAsia="Times New Roman" w:hAnsi="Times New Roman"/>
          <w:b/>
          <w:bCs/>
          <w:lang/>
        </w:rPr>
        <w:t>И ЛИЦА КОЈА СУ ОСЛОБОЂЕНА ПЛАЋАЊА ЈЕМСТВА А КОЈА О СВОЈОЈ НАМЕРИ УЧЕСТВОВАЊА НА ЈАВНОЈ ПРОДАЈИ ОБАВЕСТЕ ЈАВНОГ ИЗВРШИТЕЉА НАЈКАСНИЈЕ ЈЕДАН</w:t>
      </w:r>
      <w:r w:rsidRPr="007B7758">
        <w:rPr>
          <w:rFonts w:ascii="Times New Roman" w:eastAsia="Times New Roman" w:hAnsi="Times New Roman"/>
          <w:b/>
          <w:bCs/>
          <w:lang/>
        </w:rPr>
        <w:t xml:space="preserve"> ДАН ПРЕ ПРОДАЈЕ.</w:t>
      </w:r>
    </w:p>
    <w:p w:rsidR="00A83535" w:rsidRPr="007B7758" w:rsidRDefault="00BA4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7B7758">
        <w:rPr>
          <w:rFonts w:ascii="Times New Roman" w:eastAsia="Times New Roman" w:hAnsi="Times New Roman"/>
          <w:b/>
        </w:rPr>
        <w:lastRenderedPageBreak/>
        <w:t>VПолагање јемства ослобођени су</w:t>
      </w:r>
      <w:r w:rsidRPr="007B7758">
        <w:rPr>
          <w:rFonts w:ascii="Times New Roman" w:eastAsia="Times New Roman" w:hAnsi="Times New Roman"/>
        </w:rPr>
        <w:t xml:space="preserve"> извршни поверилац по чијем предлогу је одређено извршење и заложни поверилац, ако њихова потраживања достижу износ јемства и ако би се с обзиром на њихов ред првенства и утврђену вредност покретних ствари т</w:t>
      </w:r>
      <w:r w:rsidRPr="007B7758">
        <w:rPr>
          <w:rFonts w:ascii="Times New Roman" w:eastAsia="Times New Roman" w:hAnsi="Times New Roman"/>
        </w:rPr>
        <w:t>ај износ могао намирити из продајне цене.</w:t>
      </w:r>
    </w:p>
    <w:p w:rsidR="00A83535" w:rsidRPr="007B7758" w:rsidRDefault="00BA4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7B7758">
        <w:rPr>
          <w:rFonts w:ascii="Times New Roman" w:eastAsia="Times New Roman" w:hAnsi="Times New Roman"/>
          <w:b/>
        </w:rPr>
        <w:t>VI Најповољнији понудилац дужан је да понуђену цену плати у року од 15 дана</w:t>
      </w:r>
      <w:r w:rsidRPr="007B7758">
        <w:rPr>
          <w:rFonts w:ascii="Times New Roman" w:eastAsia="Times New Roman" w:hAnsi="Times New Roman"/>
        </w:rPr>
        <w:t xml:space="preserve"> од дана доношења закључка о додељивању покретних ствари на наменски рачун јавног извршитеља 160-413916-25 који се води код Интеса банке, у</w:t>
      </w:r>
      <w:r w:rsidRPr="007B7758">
        <w:rPr>
          <w:rFonts w:ascii="Times New Roman" w:eastAsia="Times New Roman" w:hAnsi="Times New Roman"/>
        </w:rPr>
        <w:t xml:space="preserve"> супротном ако најповољнији понудилац са јавног надметања не плати понуђену цену у року, закључком се оглашава да је продаја без дејства према њему и покретна ствар се додељује другом по реду понудиоцу уз одређивање рока за плаћање понуђене цене. Ако ни он</w:t>
      </w:r>
      <w:r w:rsidRPr="007B7758">
        <w:rPr>
          <w:rFonts w:ascii="Times New Roman" w:eastAsia="Times New Roman" w:hAnsi="Times New Roman"/>
        </w:rPr>
        <w:t xml:space="preserve"> цену не плати у року, закључком се оглашава да је продаја без дејства према њему и покретна ствар се додељује трећем по реду понудиоцу уз одређивање рока за плаћање понуђене цене. Ако ни трећи по реду понудилац не плати цену у року, јавни извршитељ утврђу</w:t>
      </w:r>
      <w:r w:rsidRPr="007B7758">
        <w:rPr>
          <w:rFonts w:ascii="Times New Roman" w:eastAsia="Times New Roman" w:hAnsi="Times New Roman"/>
        </w:rPr>
        <w:t>је да јавно надметање није успело. Понудиоцу чија понуда није прихваћена вратиће се јемство одмах по закључењу јавног надметања.</w:t>
      </w:r>
    </w:p>
    <w:p w:rsidR="00A83535" w:rsidRPr="007B7758" w:rsidRDefault="00BA4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7B7758">
        <w:rPr>
          <w:rFonts w:ascii="Times New Roman" w:eastAsia="Times New Roman" w:hAnsi="Times New Roman"/>
          <w:b/>
        </w:rPr>
        <w:t xml:space="preserve">VII Заинтересованим лицима за куповину покретних ствари дозволиће се разгледање </w:t>
      </w:r>
      <w:r w:rsidRPr="007B7758">
        <w:rPr>
          <w:rFonts w:ascii="Times New Roman" w:eastAsia="Times New Roman" w:hAnsi="Times New Roman"/>
        </w:rPr>
        <w:t>предметне покретности један дан пре продаје, уз</w:t>
      </w:r>
      <w:r w:rsidRPr="007B7758">
        <w:rPr>
          <w:rFonts w:ascii="Times New Roman" w:eastAsia="Times New Roman" w:hAnsi="Times New Roman"/>
        </w:rPr>
        <w:t xml:space="preserve"> претходну најаву јавном извршитељу на број телефона 015-342-307, док је </w:t>
      </w:r>
      <w:r w:rsidRPr="007B7758">
        <w:rPr>
          <w:rFonts w:ascii="Times New Roman" w:eastAsia="Times New Roman" w:hAnsi="Times New Roman"/>
          <w:b/>
        </w:rPr>
        <w:t>извршни дужник дужан да омогући разгледање</w:t>
      </w:r>
      <w:r w:rsidRPr="007B7758">
        <w:rPr>
          <w:rFonts w:ascii="Times New Roman" w:eastAsia="Times New Roman" w:hAnsi="Times New Roman"/>
        </w:rPr>
        <w:t xml:space="preserve"> покретности под претњом принудног отварања исте и новчаног кажњавања.</w:t>
      </w:r>
    </w:p>
    <w:p w:rsidR="00A83535" w:rsidRPr="007B7758" w:rsidRDefault="00BA4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7B7758">
        <w:rPr>
          <w:rFonts w:ascii="Times New Roman" w:eastAsia="Times New Roman" w:hAnsi="Times New Roman"/>
          <w:b/>
        </w:rPr>
        <w:t>VIII Споразум странака о продаји покретних ствари непосредном погодбом</w:t>
      </w:r>
      <w:r w:rsidRPr="007B7758">
        <w:rPr>
          <w:rFonts w:ascii="Times New Roman" w:eastAsia="Times New Roman" w:hAnsi="Times New Roman"/>
        </w:rPr>
        <w:t xml:space="preserve"> могућ је у распону од објављивања закључка о продаји покретних ствари на јавном надметању па до доношења закључка о додељивању покретности после јавног надметања или доношења закључка којим се утврђује да друго јавно надметање није успело. Споразум није д</w:t>
      </w:r>
      <w:r w:rsidRPr="007B7758">
        <w:rPr>
          <w:rFonts w:ascii="Times New Roman" w:eastAsia="Times New Roman" w:hAnsi="Times New Roman"/>
        </w:rPr>
        <w:t>озвољен док траје јавно надметање, а ако се покретност прода на првом јавном надметању- док се не утврди да оно није успело иако је ствари продата. После тога, споразум је опет дозвољен док не почне друго јавног надметање.</w:t>
      </w:r>
    </w:p>
    <w:p w:rsidR="00A83535" w:rsidRPr="007B7758" w:rsidRDefault="00BA4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7B7758">
        <w:rPr>
          <w:rFonts w:ascii="Times New Roman" w:eastAsia="Times New Roman" w:hAnsi="Times New Roman"/>
          <w:b/>
        </w:rPr>
        <w:t>IX Споразумом странака одређује с</w:t>
      </w:r>
      <w:r w:rsidRPr="007B7758">
        <w:rPr>
          <w:rFonts w:ascii="Times New Roman" w:eastAsia="Times New Roman" w:hAnsi="Times New Roman"/>
          <w:b/>
        </w:rPr>
        <w:t>е рок за закључење уговора</w:t>
      </w:r>
      <w:r w:rsidRPr="007B7758">
        <w:rPr>
          <w:rFonts w:ascii="Times New Roman" w:eastAsia="Times New Roman" w:hAnsi="Times New Roman"/>
        </w:rPr>
        <w:t xml:space="preserve"> о продаји непосредном погодбом и продајна цена, која не може бити нижа од 50% процењене вредности </w:t>
      </w:r>
      <w:r w:rsidRPr="007B7758">
        <w:rPr>
          <w:rFonts w:ascii="Times New Roman" w:eastAsia="Times New Roman" w:hAnsi="Times New Roman"/>
        </w:rPr>
        <w:t>покретности а могу да се одреде и други услови.</w:t>
      </w:r>
    </w:p>
    <w:p w:rsidR="00A83535" w:rsidRPr="007B7758" w:rsidRDefault="00BA4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/>
        </w:rPr>
      </w:pPr>
      <w:r w:rsidRPr="007B7758">
        <w:rPr>
          <w:rFonts w:ascii="Times New Roman" w:eastAsia="Times New Roman" w:hAnsi="Times New Roman"/>
          <w:lang/>
        </w:rPr>
        <w:t>Акт</w:t>
      </w:r>
      <w:r w:rsidRPr="007B7758">
        <w:rPr>
          <w:rFonts w:ascii="Times New Roman" w:eastAsia="Times New Roman" w:hAnsi="Times New Roman"/>
          <w:lang/>
        </w:rPr>
        <w:t xml:space="preserve"> обрадио помоћник јавног извршитеља Јелена Илић Лекић.</w:t>
      </w:r>
    </w:p>
    <w:p w:rsidR="00A83535" w:rsidRPr="007B7758" w:rsidRDefault="00BA491F">
      <w:pPr>
        <w:rPr>
          <w:rFonts w:ascii="Times New Roman" w:hAnsi="Times New Roman"/>
          <w:b/>
          <w:bCs/>
        </w:rPr>
      </w:pPr>
      <w:r w:rsidRPr="007B7758">
        <w:rPr>
          <w:rFonts w:ascii="Times New Roman" w:hAnsi="Times New Roman"/>
          <w:b/>
          <w:bCs/>
        </w:rPr>
        <w:t>Поука о правном леку</w:t>
      </w:r>
      <w:r w:rsidRPr="007B7758">
        <w:rPr>
          <w:rFonts w:ascii="Times New Roman" w:hAnsi="Times New Roman"/>
          <w:b/>
          <w:bCs/>
          <w:lang/>
        </w:rPr>
        <w:t>:</w:t>
      </w:r>
    </w:p>
    <w:p w:rsidR="00A83535" w:rsidRPr="007B7758" w:rsidRDefault="00BA491F">
      <w:pPr>
        <w:rPr>
          <w:rFonts w:ascii="Times New Roman" w:hAnsi="Times New Roman"/>
        </w:rPr>
      </w:pPr>
      <w:r w:rsidRPr="007B7758">
        <w:rPr>
          <w:rFonts w:ascii="Times New Roman" w:hAnsi="Times New Roman"/>
        </w:rPr>
        <w:t>Против овог закључка није дозвољен правни лек.</w:t>
      </w:r>
    </w:p>
    <w:p w:rsidR="00A83535" w:rsidRPr="007B7758" w:rsidRDefault="00BA491F">
      <w:pPr>
        <w:wordWrap w:val="0"/>
        <w:jc w:val="right"/>
        <w:rPr>
          <w:rFonts w:ascii="Times New Roman" w:hAnsi="Times New Roman"/>
          <w:lang/>
        </w:rPr>
      </w:pPr>
      <w:r w:rsidRPr="007B7758">
        <w:rPr>
          <w:rFonts w:ascii="Times New Roman" w:hAnsi="Times New Roman"/>
          <w:lang/>
        </w:rPr>
        <w:t xml:space="preserve">ЈАВНИ ИЗВРШИТЕЉ            </w:t>
      </w:r>
    </w:p>
    <w:p w:rsidR="00A83535" w:rsidRPr="007B7758" w:rsidRDefault="00BA491F">
      <w:pPr>
        <w:rPr>
          <w:rFonts w:ascii="Times New Roman" w:hAnsi="Times New Roman"/>
        </w:rPr>
      </w:pPr>
      <w:r w:rsidRPr="007B7758">
        <w:rPr>
          <w:rFonts w:ascii="Times New Roman" w:hAnsi="Times New Roman"/>
          <w:lang/>
        </w:rPr>
        <w:t xml:space="preserve">   Наредба о достави:                                                                              </w:t>
      </w:r>
      <w:r w:rsidR="007B7758" w:rsidRPr="007B7758">
        <w:rPr>
          <w:rFonts w:ascii="Times New Roman" w:hAnsi="Times New Roman"/>
          <w:lang/>
        </w:rPr>
        <w:t xml:space="preserve">        </w:t>
      </w:r>
      <w:r w:rsidRPr="007B7758">
        <w:rPr>
          <w:rFonts w:ascii="Times New Roman" w:hAnsi="Times New Roman"/>
          <w:lang/>
        </w:rPr>
        <w:t xml:space="preserve"> </w:t>
      </w:r>
      <w:r w:rsidR="007B7758">
        <w:rPr>
          <w:rFonts w:ascii="Times New Roman" w:hAnsi="Times New Roman"/>
          <w:lang/>
        </w:rPr>
        <w:t xml:space="preserve">      </w:t>
      </w:r>
      <w:r w:rsidR="007B7758" w:rsidRPr="007B7758">
        <w:rPr>
          <w:rFonts w:ascii="Times New Roman" w:hAnsi="Times New Roman"/>
          <w:lang/>
        </w:rPr>
        <w:t xml:space="preserve"> </w:t>
      </w:r>
      <w:r w:rsidRPr="007B7758">
        <w:rPr>
          <w:rFonts w:ascii="Times New Roman" w:hAnsi="Times New Roman"/>
          <w:lang/>
        </w:rPr>
        <w:t xml:space="preserve">    </w:t>
      </w:r>
      <w:r w:rsidRPr="007B7758">
        <w:rPr>
          <w:rFonts w:ascii="Times New Roman" w:hAnsi="Times New Roman"/>
        </w:rPr>
        <w:t>МИЛА МИЛОСАВЉЕВИЋ</w:t>
      </w:r>
    </w:p>
    <w:p w:rsidR="00A83535" w:rsidRPr="007B7758" w:rsidRDefault="00BA491F">
      <w:pPr>
        <w:spacing w:after="0"/>
        <w:rPr>
          <w:rFonts w:ascii="Times New Roman" w:hAnsi="Times New Roman"/>
          <w:lang/>
        </w:rPr>
      </w:pPr>
      <w:r w:rsidRPr="007B7758">
        <w:rPr>
          <w:rFonts w:ascii="Times New Roman" w:hAnsi="Times New Roman"/>
          <w:lang/>
        </w:rPr>
        <w:t>-извршни поверилац</w:t>
      </w:r>
    </w:p>
    <w:p w:rsidR="00A83535" w:rsidRPr="007B7758" w:rsidRDefault="00BA491F">
      <w:pPr>
        <w:spacing w:after="0"/>
        <w:rPr>
          <w:rFonts w:ascii="Times New Roman" w:hAnsi="Times New Roman"/>
          <w:lang/>
        </w:rPr>
      </w:pPr>
      <w:r w:rsidRPr="007B7758">
        <w:rPr>
          <w:rFonts w:ascii="Times New Roman" w:hAnsi="Times New Roman"/>
          <w:lang/>
        </w:rPr>
        <w:t>-извршни дужник</w:t>
      </w:r>
    </w:p>
    <w:p w:rsidR="00A83535" w:rsidRPr="007B7758" w:rsidRDefault="00BA491F">
      <w:pPr>
        <w:spacing w:after="0"/>
        <w:rPr>
          <w:rFonts w:ascii="Times New Roman" w:hAnsi="Times New Roman"/>
          <w:lang/>
        </w:rPr>
      </w:pPr>
      <w:r w:rsidRPr="007B7758">
        <w:rPr>
          <w:rFonts w:ascii="Times New Roman" w:hAnsi="Times New Roman"/>
          <w:lang/>
        </w:rPr>
        <w:t>-Комора Јавних извршитељ</w:t>
      </w:r>
      <w:r w:rsidRPr="007B7758">
        <w:rPr>
          <w:rFonts w:ascii="Times New Roman" w:hAnsi="Times New Roman"/>
          <w:lang/>
        </w:rPr>
        <w:t>а</w:t>
      </w:r>
      <w:r w:rsidRPr="007B7758">
        <w:rPr>
          <w:rFonts w:ascii="Times New Roman" w:hAnsi="Times New Roman"/>
          <w:lang/>
        </w:rPr>
        <w:br/>
        <w:t>-предмет.</w:t>
      </w:r>
    </w:p>
    <w:p w:rsidR="00A83535" w:rsidRPr="007B7758" w:rsidRDefault="00A83535">
      <w:pPr>
        <w:rPr>
          <w:rFonts w:ascii="Times New Roman" w:hAnsi="Times New Roman"/>
        </w:rPr>
      </w:pPr>
    </w:p>
    <w:p w:rsidR="00A83535" w:rsidRPr="007B7758" w:rsidRDefault="00A83535">
      <w:pPr>
        <w:rPr>
          <w:rFonts w:ascii="Times New Roman" w:hAnsi="Times New Roman"/>
        </w:rPr>
      </w:pPr>
    </w:p>
    <w:p w:rsidR="00A83535" w:rsidRDefault="00A83535"/>
    <w:sectPr w:rsidR="00A83535" w:rsidSect="007B7758">
      <w:pgSz w:w="12240" w:h="15840"/>
      <w:pgMar w:top="1440" w:right="900" w:bottom="1440" w:left="10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91F" w:rsidRDefault="00BA491F">
      <w:pPr>
        <w:spacing w:line="240" w:lineRule="auto"/>
      </w:pPr>
      <w:r>
        <w:separator/>
      </w:r>
    </w:p>
  </w:endnote>
  <w:endnote w:type="continuationSeparator" w:id="1">
    <w:p w:rsidR="00BA491F" w:rsidRDefault="00BA4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91F" w:rsidRDefault="00BA491F">
      <w:pPr>
        <w:spacing w:after="0"/>
      </w:pPr>
      <w:r>
        <w:separator/>
      </w:r>
    </w:p>
  </w:footnote>
  <w:footnote w:type="continuationSeparator" w:id="1">
    <w:p w:rsidR="00BA491F" w:rsidRDefault="00BA491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4B3A"/>
    <w:multiLevelType w:val="singleLevel"/>
    <w:tmpl w:val="77A24B3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</w:compat>
  <w:rsids>
    <w:rsidRoot w:val="00BC432E"/>
    <w:rsid w:val="FFFF9F86"/>
    <w:rsid w:val="00012803"/>
    <w:rsid w:val="00014108"/>
    <w:rsid w:val="00020D8B"/>
    <w:rsid w:val="00043E9D"/>
    <w:rsid w:val="00067B7C"/>
    <w:rsid w:val="0009327A"/>
    <w:rsid w:val="000D02EB"/>
    <w:rsid w:val="000D032B"/>
    <w:rsid w:val="000F7185"/>
    <w:rsid w:val="001928D0"/>
    <w:rsid w:val="001B2B2E"/>
    <w:rsid w:val="002522D2"/>
    <w:rsid w:val="00262C04"/>
    <w:rsid w:val="00272B48"/>
    <w:rsid w:val="002746EB"/>
    <w:rsid w:val="002D0966"/>
    <w:rsid w:val="003778FF"/>
    <w:rsid w:val="003824CD"/>
    <w:rsid w:val="003D1EAC"/>
    <w:rsid w:val="003D256F"/>
    <w:rsid w:val="00437F06"/>
    <w:rsid w:val="00461C0B"/>
    <w:rsid w:val="00491CEF"/>
    <w:rsid w:val="00492D2A"/>
    <w:rsid w:val="0052584A"/>
    <w:rsid w:val="00540E9F"/>
    <w:rsid w:val="0057610E"/>
    <w:rsid w:val="005C3FDE"/>
    <w:rsid w:val="006B7119"/>
    <w:rsid w:val="0075305C"/>
    <w:rsid w:val="00780132"/>
    <w:rsid w:val="007B7758"/>
    <w:rsid w:val="007C3B67"/>
    <w:rsid w:val="007F1C58"/>
    <w:rsid w:val="008419FB"/>
    <w:rsid w:val="008545D8"/>
    <w:rsid w:val="008675AC"/>
    <w:rsid w:val="008A5BF6"/>
    <w:rsid w:val="008D1C9D"/>
    <w:rsid w:val="009235EB"/>
    <w:rsid w:val="00924589"/>
    <w:rsid w:val="0092585B"/>
    <w:rsid w:val="009D2045"/>
    <w:rsid w:val="00A10D53"/>
    <w:rsid w:val="00A14606"/>
    <w:rsid w:val="00A83535"/>
    <w:rsid w:val="00AD7FED"/>
    <w:rsid w:val="00B06783"/>
    <w:rsid w:val="00B7083E"/>
    <w:rsid w:val="00B81402"/>
    <w:rsid w:val="00BA1307"/>
    <w:rsid w:val="00BA491F"/>
    <w:rsid w:val="00BB75EA"/>
    <w:rsid w:val="00BC432E"/>
    <w:rsid w:val="00C42873"/>
    <w:rsid w:val="00C70735"/>
    <w:rsid w:val="00CC3FD1"/>
    <w:rsid w:val="00CF0448"/>
    <w:rsid w:val="00D122BA"/>
    <w:rsid w:val="00D27EC4"/>
    <w:rsid w:val="00D82EAB"/>
    <w:rsid w:val="00DB12BE"/>
    <w:rsid w:val="00DE1C28"/>
    <w:rsid w:val="00E13EF9"/>
    <w:rsid w:val="00E500C3"/>
    <w:rsid w:val="00E6269C"/>
    <w:rsid w:val="00E72218"/>
    <w:rsid w:val="00E75122"/>
    <w:rsid w:val="00F24761"/>
    <w:rsid w:val="00F72629"/>
    <w:rsid w:val="00F81ABA"/>
    <w:rsid w:val="00F96251"/>
    <w:rsid w:val="00FE1300"/>
    <w:rsid w:val="00FF15A8"/>
    <w:rsid w:val="0CF542C7"/>
    <w:rsid w:val="0DB00E2B"/>
    <w:rsid w:val="23934D6C"/>
    <w:rsid w:val="340427DD"/>
    <w:rsid w:val="36181DE1"/>
    <w:rsid w:val="36630FE8"/>
    <w:rsid w:val="3E5A10F1"/>
    <w:rsid w:val="595C2CD5"/>
    <w:rsid w:val="62E07F6C"/>
    <w:rsid w:val="67770342"/>
    <w:rsid w:val="67D87AD3"/>
    <w:rsid w:val="7C2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A835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A83535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83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by adguard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Milosavljevic</dc:creator>
  <cp:lastModifiedBy>Mirko</cp:lastModifiedBy>
  <cp:revision>2</cp:revision>
  <cp:lastPrinted>2024-06-11T07:36:00Z</cp:lastPrinted>
  <dcterms:created xsi:type="dcterms:W3CDTF">2024-06-11T07:44:00Z</dcterms:created>
  <dcterms:modified xsi:type="dcterms:W3CDTF">2024-06-11T07:44:00Z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DDD666096D0640CDA3C5944440B3B900_13</vt:lpwstr>
  </property>
</Properties>
</file>